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D6C22" w:rsidRDefault="00734D42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FD6C22">
      <w:pPr>
        <w:spacing w:beforeLines="50" w:before="156"/>
        <w:ind w:right="-108"/>
        <w:rPr>
          <w:b/>
          <w:bCs/>
        </w:rPr>
      </w:pP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D6C22" w:rsidRDefault="00734D4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D6C22" w:rsidRDefault="00734D4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D6C22" w:rsidRDefault="00734D4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spacing w:beforeLines="50" w:before="156" w:line="360" w:lineRule="auto"/>
        <w:ind w:right="-105"/>
      </w:pPr>
    </w:p>
    <w:p w:rsidR="00FD6C22" w:rsidRDefault="00734D42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D6C22">
        <w:trPr>
          <w:trHeight w:val="389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D6C22">
        <w:trPr>
          <w:trHeight w:val="395"/>
          <w:jc w:val="center"/>
        </w:trPr>
        <w:tc>
          <w:tcPr>
            <w:tcW w:w="143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45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rFonts w:hint="eastAsia"/>
        </w:rPr>
        <w:t>0-90</w:t>
      </w:r>
    </w:p>
    <w:p w:rsidR="00FD6C22" w:rsidRDefault="00734D42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D6C22" w:rsidRDefault="00FD6C22"/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D6C22">
        <w:trPr>
          <w:trHeight w:val="389"/>
          <w:jc w:val="center"/>
        </w:trPr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D6C22" w:rsidRDefault="00734D42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D6C22">
        <w:trPr>
          <w:jc w:val="center"/>
        </w:trPr>
        <w:tc>
          <w:tcPr>
            <w:tcW w:w="220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D6C22" w:rsidRDefault="00FD6C22">
      <w:pPr>
        <w:rPr>
          <w:color w:val="FF0000"/>
        </w:rPr>
      </w:pPr>
    </w:p>
    <w:p w:rsidR="00FD6C22" w:rsidRDefault="00FD6C22"/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D6C22" w:rsidRDefault="00734D42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FD6C22"/>
    <w:p w:rsidR="00FD6C22" w:rsidRDefault="00734D42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D6C22" w:rsidRDefault="00FD6C22"/>
    <w:p w:rsidR="00FD6C22" w:rsidRDefault="00734D42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D6C22" w:rsidRDefault="00734D42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D6C22" w:rsidRDefault="00FD6C22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D6C22">
        <w:trPr>
          <w:trHeight w:val="389"/>
          <w:jc w:val="center"/>
        </w:trPr>
        <w:tc>
          <w:tcPr>
            <w:tcW w:w="2295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D6C22" w:rsidRDefault="00FD6C22"/>
    <w:p w:rsidR="00FD6C22" w:rsidRDefault="00734D42">
      <w:pPr>
        <w:pStyle w:val="1"/>
      </w:pPr>
      <w:r>
        <w:rPr>
          <w:rFonts w:hint="eastAsia"/>
        </w:rPr>
        <w:t>从试验重新计算材料参数：</w:t>
      </w: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D6C22">
        <w:tc>
          <w:tcPr>
            <w:tcW w:w="1254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D6C22">
        <w:tc>
          <w:tcPr>
            <w:tcW w:w="1254" w:type="dxa"/>
            <w:vMerge w:val="restart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D6C22">
        <w:tc>
          <w:tcPr>
            <w:tcW w:w="1254" w:type="dxa"/>
            <w:vMerge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D6C22" w:rsidRDefault="00734D42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D6C22" w:rsidRDefault="00734D42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D6C22" w:rsidRDefault="00734D42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1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 w:rsidR="00FD6C22" w:rsidRDefault="00FD6C22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2" w:name="OLE_LINK16"/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31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6.55pt;height:14.5pt" o:ole="">
            <v:imagedata r:id="rId29" o:title=""/>
          </v:shape>
          <o:OLEObject Type="Embed" ProgID="Equation.3" ShapeID="_x0000_i1025" DrawAspect="Content" ObjectID="_1576745265" r:id="rId30"/>
        </w:object>
      </w:r>
      <w:bookmarkEnd w:id="2"/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D6C22">
        <w:tc>
          <w:tcPr>
            <w:tcW w:w="178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D6C22" w:rsidRDefault="00FD6C22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D6C22">
        <w:tc>
          <w:tcPr>
            <w:tcW w:w="178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D6C22" w:rsidRDefault="00734D4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FD6C22" w:rsidRDefault="00734D4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7" w:dyaOrig="285">
          <v:shape id="_x0000_i1026" type="#_x0000_t75" alt="" style="width:41.15pt;height:14.5pt" o:ole="">
            <v:imagedata r:id="rId31" o:title=""/>
          </v:shape>
          <o:OLEObject Type="Embed" ProgID="Equation.3" ShapeID="_x0000_i1026" DrawAspect="Content" ObjectID="_1576745266" r:id="rId32"/>
        </w:object>
      </w:r>
    </w:p>
    <w:p w:rsidR="00FD6C22" w:rsidRDefault="00FD6C22">
      <w:pPr>
        <w:rPr>
          <w:rFonts w:ascii="Times New Roman" w:hAnsi="Times New Roman" w:cs="Times New Roman"/>
          <w:szCs w:val="21"/>
        </w:rPr>
      </w:pPr>
    </w:p>
    <w:p w:rsidR="00FD6C22" w:rsidRDefault="00734D4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jc w:val="left"/>
      </w:pPr>
    </w:p>
    <w:p w:rsidR="00FD6C22" w:rsidRDefault="00734D42">
      <w:pPr>
        <w:rPr>
          <w:position w:val="-44"/>
        </w:rPr>
      </w:pPr>
      <w:r>
        <w:rPr>
          <w:position w:val="-44"/>
        </w:rPr>
        <w:object w:dxaOrig="3614" w:dyaOrig="1006">
          <v:shape id="_x0000_i1027" type="#_x0000_t75" alt="" style="width:180.9pt;height:50.2pt" o:ole="">
            <v:imagedata r:id="rId33" o:title=""/>
          </v:shape>
          <o:OLEObject Type="Embed" ProgID="Equation.3" ShapeID="_x0000_i1027" DrawAspect="Content" ObjectID="_1576745267" r:id="rId34"/>
        </w:object>
      </w:r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D6C22">
        <w:tc>
          <w:tcPr>
            <w:tcW w:w="2196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D6C22" w:rsidRDefault="00734D4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D6C22">
        <w:tc>
          <w:tcPr>
            <w:tcW w:w="2196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FD6C2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D6C22" w:rsidRDefault="00734D4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D6C22" w:rsidRDefault="00FD6C2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 w:rsidR="00FD6C22" w:rsidRDefault="00FD6C22"/>
    <w:p w:rsidR="00FD6C22" w:rsidRDefault="00FD6C22"/>
    <w:p w:rsidR="00FD6C22" w:rsidRDefault="00FD6C22"/>
    <w:p w:rsidR="00FD6C22" w:rsidRDefault="00734D42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D6C22" w:rsidRDefault="00FD6C22"/>
    <w:p w:rsidR="00FD6C22" w:rsidRDefault="00FD6C22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7" w:name="_Hlk502181114"/>
            <w:bookmarkEnd w:id="5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bookmarkStart w:id="8" w:name="_Hlk502176846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bookmarkEnd w:id="8"/>
    </w:tbl>
    <w:p w:rsidR="00FD6C22" w:rsidRDefault="00FD6C22"/>
    <w:p w:rsidR="00FD6C22" w:rsidRDefault="00734D42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D6C22" w:rsidRDefault="00734D42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9"/>
      <w:bookmarkEnd w:id="10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D6C22" w:rsidRDefault="00734D42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 w:rsidP="00A233BF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D6C22" w:rsidRDefault="00DD365D">
      <w:r>
        <w:rPr>
          <w:noProof/>
        </w:rPr>
        <w:drawing>
          <wp:inline distT="0" distB="0" distL="0" distR="0" wp14:anchorId="3C1D7DFE" wp14:editId="44BF8819">
            <wp:extent cx="3785932" cy="310435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11" w:name="_GoBack"/>
      <w:bookmarkEnd w:id="11"/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D6C22" w:rsidTr="007B644F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  <w:bookmarkStart w:id="12" w:name="OLE_LINK17"/>
            <w:bookmarkStart w:id="13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D6C22" w:rsidTr="007B644F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D6C22" w:rsidTr="007B644F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97518E" w:rsidTr="007B644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bookmarkStart w:id="14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4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</w:tr>
      <w:tr w:rsidR="0097518E" w:rsidTr="007B644F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DE7FF8">
            <w:pPr>
              <w:pStyle w:val="a6"/>
              <w:widowControl/>
              <w:rPr>
                <w:rFonts w:hint="eastAsia"/>
              </w:rPr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 w:rsidR="008C34F7"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3A46AC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C17409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97518E" w:rsidRDefault="0097518E">
            <w:pPr>
              <w:pStyle w:val="a6"/>
              <w:widowControl/>
            </w:pPr>
          </w:p>
        </w:tc>
      </w:tr>
      <w:bookmarkEnd w:id="12"/>
      <w:bookmarkEnd w:id="13"/>
    </w:tbl>
    <w:p w:rsidR="00FD6C22" w:rsidRDefault="00FD6C22"/>
    <w:p w:rsidR="00FD6C22" w:rsidRDefault="00734D42" w:rsidP="008D4C79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 w:rsidR="000363B1">
        <w:rPr>
          <w:rFonts w:hint="eastAsia"/>
          <w:b w:val="0"/>
          <w:sz w:val="21"/>
          <w:szCs w:val="21"/>
        </w:rPr>
        <w:t>,Xt</w:t>
      </w:r>
      <w:r w:rsidR="000363B1">
        <w:rPr>
          <w:rFonts w:hint="eastAsia"/>
          <w:b w:val="0"/>
          <w:sz w:val="21"/>
          <w:szCs w:val="21"/>
        </w:rPr>
        <w:t>由</w:t>
      </w:r>
      <w:r>
        <w:rPr>
          <w:rFonts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D6C22" w:rsidRDefault="00734D42" w:rsidP="008D4C79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D6C22" w:rsidRDefault="00FD6C22">
      <w:pPr>
        <w:jc w:val="center"/>
      </w:pP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2584450" cy="228727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857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jc w:val="center"/>
      </w:pPr>
      <w:r>
        <w:rPr>
          <w:noProof/>
        </w:rPr>
        <w:lastRenderedPageBreak/>
        <w:drawing>
          <wp:inline distT="0" distB="0" distL="0" distR="0">
            <wp:extent cx="4710430" cy="29305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2758" cy="295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AF4281" w:rsidTr="0092633C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bookmarkStart w:id="15" w:name="OLE_LINK21"/>
            <w:bookmarkStart w:id="16" w:name="OLE_LINK22"/>
            <w:bookmarkStart w:id="17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AF4281" w:rsidTr="0092633C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AF4281" w:rsidTr="0092633C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AF4281" w:rsidTr="0092633C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DA04F4" w:rsidP="0092633C">
            <w:pPr>
              <w:pStyle w:val="a6"/>
              <w:widowControl/>
            </w:pPr>
            <w:r>
              <w:t>74</w:t>
            </w:r>
            <w:r w:rsidR="00B01641"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341185" w:rsidP="0092633C">
            <w:pPr>
              <w:pStyle w:val="a6"/>
              <w:widowControl/>
            </w:pPr>
            <w:bookmarkStart w:id="18" w:name="OLE_LINK18"/>
            <w:bookmarkStart w:id="19" w:name="OLE_LINK19"/>
            <w:r>
              <w:t>62.98</w:t>
            </w:r>
            <w:bookmarkEnd w:id="18"/>
            <w:bookmarkEnd w:id="19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E3D66" w:rsidP="0092633C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AF4281" w:rsidRDefault="00AF4281" w:rsidP="0092633C">
            <w:pPr>
              <w:pStyle w:val="a6"/>
              <w:widowControl/>
            </w:pPr>
          </w:p>
        </w:tc>
      </w:tr>
      <w:bookmarkEnd w:id="15"/>
      <w:bookmarkEnd w:id="16"/>
      <w:bookmarkEnd w:id="17"/>
    </w:tbl>
    <w:p w:rsidR="00AF4281" w:rsidRDefault="00AF4281">
      <w:pPr>
        <w:jc w:val="center"/>
      </w:pPr>
    </w:p>
    <w:p w:rsidR="00FD6C22" w:rsidRDefault="00734D42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965F4B" w:rsidRDefault="00B141F7">
      <w:pPr>
        <w:jc w:val="left"/>
      </w:pPr>
      <w:r w:rsidRPr="00B141F7">
        <w:rPr>
          <w:noProof/>
        </w:rPr>
        <w:drawing>
          <wp:inline distT="0" distB="0" distL="0" distR="0">
            <wp:extent cx="1791773" cy="1590333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F7" w:rsidRDefault="004766AC">
      <w:pPr>
        <w:jc w:val="left"/>
      </w:pPr>
      <w:r>
        <w:rPr>
          <w:rFonts w:hint="eastAsia"/>
        </w:rPr>
        <w:t>失效路径更加符合试验</w:t>
      </w:r>
    </w:p>
    <w:p w:rsidR="0026717C" w:rsidRDefault="00734D42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 w:rsidR="005A03EF">
        <w:rPr>
          <w:color w:val="FF0000"/>
        </w:rPr>
        <w:t>(1)</w:t>
      </w:r>
      <w:r>
        <w:rPr>
          <w:rFonts w:hint="eastAsia"/>
        </w:rPr>
        <w:t>，</w:t>
      </w:r>
    </w:p>
    <w:p w:rsidR="0026717C" w:rsidRDefault="0026717C">
      <w:pPr>
        <w:jc w:val="left"/>
      </w:pPr>
      <w:r w:rsidRPr="0026717C">
        <w:rPr>
          <w:noProof/>
        </w:rPr>
        <w:drawing>
          <wp:inline distT="0" distB="0" distL="0" distR="0">
            <wp:extent cx="1791335" cy="1587754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17C" w:rsidRDefault="0026717C">
      <w:pPr>
        <w:jc w:val="left"/>
      </w:pPr>
      <w:r>
        <w:rPr>
          <w:noProof/>
        </w:rPr>
        <w:lastRenderedPageBreak/>
        <w:drawing>
          <wp:inline distT="0" distB="0" distL="0" distR="0" wp14:anchorId="1C48AABA" wp14:editId="5240BB23">
            <wp:extent cx="4564316" cy="24600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435ED5" w:rsidRDefault="000D14F5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435ED5" w:rsidTr="00435ED5">
        <w:tc>
          <w:tcPr>
            <w:tcW w:w="2670" w:type="dxa"/>
          </w:tcPr>
          <w:p w:rsidR="00435ED5" w:rsidRDefault="00435ED5">
            <w:pPr>
              <w:jc w:val="left"/>
            </w:pPr>
          </w:p>
        </w:tc>
        <w:tc>
          <w:tcPr>
            <w:tcW w:w="2670" w:type="dxa"/>
          </w:tcPr>
          <w:p w:rsidR="00435ED5" w:rsidRDefault="00F70570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435ED5" w:rsidRDefault="00A03BB1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435ED5" w:rsidRDefault="009C26C9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26717C" w:rsidRDefault="0026717C">
      <w:pPr>
        <w:jc w:val="left"/>
      </w:pPr>
    </w:p>
    <w:p w:rsidR="00292F59" w:rsidRDefault="00734D42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</w:t>
      </w:r>
      <w:r w:rsidR="005A03EF">
        <w:rPr>
          <w:color w:val="FF0000"/>
        </w:rPr>
        <w:t>(2)</w:t>
      </w:r>
    </w:p>
    <w:p w:rsidR="00292F59" w:rsidRDefault="00292F59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92E9B96" wp14:editId="6C64F3E7">
            <wp:extent cx="2835408" cy="1506835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A74" w:rsidRPr="00426A74">
        <w:rPr>
          <w:noProof/>
          <w:color w:val="FF0000"/>
        </w:rPr>
        <w:drawing>
          <wp:inline distT="0" distB="0" distL="0" distR="0">
            <wp:extent cx="1977769" cy="1756673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F59" w:rsidRDefault="00734D42">
      <w:pPr>
        <w:jc w:val="left"/>
        <w:rPr>
          <w:color w:val="FF0000"/>
        </w:rPr>
      </w:pPr>
      <w:r>
        <w:t>和</w:t>
      </w:r>
      <w:r>
        <w:rPr>
          <w:color w:val="FF0000"/>
        </w:rPr>
        <w:t>Yc</w:t>
      </w:r>
      <w:r w:rsidR="005A03EF">
        <w:rPr>
          <w:color w:val="FF0000"/>
        </w:rPr>
        <w:t>(3)</w:t>
      </w:r>
    </w:p>
    <w:p w:rsidR="00292F59" w:rsidRDefault="00EC7B1E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796C9FDA" wp14:editId="17E1301D">
            <wp:extent cx="2806547" cy="15137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17" w:rsidRPr="00E21A17">
        <w:rPr>
          <w:noProof/>
          <w:color w:val="FF0000"/>
        </w:rPr>
        <w:drawing>
          <wp:inline distT="0" distB="0" distL="0" distR="0">
            <wp:extent cx="2008561" cy="1782696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5A03EF">
      <w:pPr>
        <w:jc w:val="left"/>
      </w:pPr>
      <w:r w:rsidRPr="008D51E2"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 w:rsidR="00734D42">
        <w:t>对结果的影响</w:t>
      </w:r>
      <w:r w:rsidR="00734D42">
        <w:rPr>
          <w:rFonts w:hint="eastAsia"/>
        </w:rPr>
        <w:t>:</w:t>
      </w:r>
    </w:p>
    <w:p w:rsidR="00BE5963" w:rsidRDefault="000D7008">
      <w:pPr>
        <w:jc w:val="left"/>
      </w:pPr>
      <w:r>
        <w:rPr>
          <w:noProof/>
        </w:rPr>
        <w:drawing>
          <wp:inline distT="0" distB="0" distL="0" distR="0" wp14:anchorId="68A539D3" wp14:editId="2151B2C0">
            <wp:extent cx="2835275" cy="1524374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8B" w:rsidRPr="00EF5E8B">
        <w:rPr>
          <w:noProof/>
        </w:rPr>
        <w:drawing>
          <wp:inline distT="0" distB="0" distL="0" distR="0">
            <wp:extent cx="2005533" cy="1780547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231" cy="17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38C" w:rsidRDefault="005B738C">
      <w:pPr>
        <w:jc w:val="left"/>
      </w:pPr>
    </w:p>
    <w:p w:rsidR="005B738C" w:rsidRPr="00C45C52" w:rsidRDefault="005B738C" w:rsidP="00C45C52">
      <w:pPr>
        <w:pStyle w:val="3"/>
        <w:rPr>
          <w:sz w:val="21"/>
          <w:szCs w:val="21"/>
        </w:rPr>
      </w:pPr>
      <w:r w:rsidRPr="00C45C52">
        <w:rPr>
          <w:rFonts w:hint="eastAsia"/>
          <w:sz w:val="21"/>
          <w:szCs w:val="21"/>
        </w:rPr>
        <w:lastRenderedPageBreak/>
        <w:t>3</w:t>
      </w:r>
      <w:r w:rsidRPr="00C45C52">
        <w:rPr>
          <w:rFonts w:hint="eastAsia"/>
          <w:sz w:val="21"/>
          <w:szCs w:val="21"/>
        </w:rPr>
        <w:t>、厚度为</w:t>
      </w:r>
      <w:r w:rsidRPr="00C45C52">
        <w:rPr>
          <w:rFonts w:hint="eastAsia"/>
          <w:sz w:val="21"/>
          <w:szCs w:val="21"/>
        </w:rPr>
        <w:t>1.3</w:t>
      </w:r>
      <w:r w:rsidRPr="00C45C52">
        <w:rPr>
          <w:rFonts w:hint="eastAsia"/>
          <w:sz w:val="21"/>
          <w:szCs w:val="21"/>
        </w:rPr>
        <w:t>时，断裂的路径出现不同的情形</w:t>
      </w:r>
    </w:p>
    <w:p w:rsidR="00BE5963" w:rsidRDefault="00BE5963">
      <w:pPr>
        <w:jc w:val="left"/>
      </w:pPr>
    </w:p>
    <w:p w:rsidR="00734D42" w:rsidRDefault="00734D42">
      <w:pPr>
        <w:jc w:val="left"/>
      </w:pPr>
    </w:p>
    <w:p w:rsidR="00FD6C22" w:rsidRDefault="00734D42">
      <w:pPr>
        <w:pStyle w:val="2"/>
      </w:pPr>
      <w:r>
        <w:rPr>
          <w:rFonts w:hint="eastAsia"/>
        </w:rPr>
        <w:t>45</w:t>
      </w:r>
      <w:r>
        <w:rPr>
          <w:rFonts w:hint="eastAsia"/>
        </w:rPr>
        <w:t>°：</w:t>
      </w:r>
    </w:p>
    <w:p w:rsidR="00FD6C22" w:rsidRDefault="00734D42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1、采用exp软化模型可以提高极限载荷；</w:t>
      </w:r>
    </w:p>
    <w:p w:rsidR="00FD6C22" w:rsidRDefault="00734D4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D6C22" w:rsidRDefault="00734D42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bookmarkStart w:id="20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0"/>
    <w:p w:rsidR="00FD6C22" w:rsidRDefault="00734D42">
      <w:r>
        <w:rPr>
          <w:noProof/>
        </w:rP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2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lastRenderedPageBreak/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bookmarkEnd w:id="21"/>
    <w:p w:rsidR="00FD6C22" w:rsidRDefault="00734D42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D6C22" w:rsidRDefault="00734D42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3" w:name="OLE_LINK5"/>
      <w:bookmarkStart w:id="24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3"/>
      <w:bookmarkEnd w:id="24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p w:rsidR="00FD6C22" w:rsidRDefault="00734D42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FD6C22">
      <w:pPr>
        <w:jc w:val="center"/>
      </w:pPr>
    </w:p>
    <w:p w:rsidR="00FD6C22" w:rsidRDefault="00734D42">
      <w:pPr>
        <w:pStyle w:val="2"/>
      </w:pPr>
      <w:r>
        <w:t>0/90:</w:t>
      </w:r>
    </w:p>
    <w:p w:rsidR="00FD6C22" w:rsidRDefault="00FD6C22"/>
    <w:p w:rsidR="00FD6C22" w:rsidRDefault="00734D42">
      <w:r>
        <w:rPr>
          <w:noProof/>
        </w:rPr>
        <w:drawing>
          <wp:inline distT="0" distB="0" distL="0" distR="0">
            <wp:extent cx="6645910" cy="4278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FD6C22"/>
    <w:p w:rsidR="00FD6C22" w:rsidRDefault="00FD6C22"/>
    <w:p w:rsidR="00FD6C22" w:rsidRDefault="00734D42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D6C22" w:rsidRDefault="00734D42">
      <w:r>
        <w:rPr>
          <w:noProof/>
        </w:rP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D6C22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734D4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D6C22" w:rsidRDefault="00FD6C22">
            <w:pPr>
              <w:pStyle w:val="a6"/>
              <w:widowControl/>
            </w:pPr>
          </w:p>
        </w:tc>
      </w:tr>
    </w:tbl>
    <w:p w:rsidR="00FD6C22" w:rsidRDefault="00FD6C22">
      <w:pPr>
        <w:rPr>
          <w:szCs w:val="21"/>
        </w:rPr>
      </w:pPr>
    </w:p>
    <w:p w:rsidR="00FD6C22" w:rsidRDefault="00734D42">
      <w:pPr>
        <w:pStyle w:val="3"/>
        <w:ind w:left="495"/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，失效图更符合试验结果。</w:t>
      </w:r>
    </w:p>
    <w:p w:rsidR="00FD6C22" w:rsidRDefault="00734D42">
      <w:pPr>
        <w:pStyle w:val="2"/>
      </w:pPr>
      <w:r>
        <w:t>问题</w:t>
      </w:r>
      <w:r>
        <w:rPr>
          <w:rFonts w:hint="eastAsia"/>
        </w:rPr>
        <w:t>：</w:t>
      </w:r>
    </w:p>
    <w:p w:rsidR="00FD6C22" w:rsidRDefault="00734D42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D6C22" w:rsidRDefault="00734D42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D6C22">
        <w:trPr>
          <w:trHeight w:val="90"/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bookmarkStart w:id="25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D6C22">
        <w:trPr>
          <w:jc w:val="center"/>
        </w:trPr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D6C22" w:rsidRDefault="00734D4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D6C22" w:rsidRDefault="00FD6C22">
      <w:pPr>
        <w:ind w:firstLineChars="100" w:firstLine="210"/>
        <w:jc w:val="left"/>
      </w:pPr>
    </w:p>
    <w:p w:rsidR="00FD6C22" w:rsidRDefault="00734D42">
      <w:pPr>
        <w:ind w:firstLineChars="100" w:firstLine="210"/>
        <w:jc w:val="left"/>
      </w:pPr>
      <w:r>
        <w:rPr>
          <w:position w:val="-44"/>
        </w:rPr>
        <w:object w:dxaOrig="4592" w:dyaOrig="1277">
          <v:shape id="_x0000_i1028" type="#_x0000_t75" style="width:229.3pt;height:64.15pt" o:ole="">
            <v:imagedata r:id="rId56" o:title=""/>
          </v:shape>
          <o:OLEObject Type="Embed" ProgID="Equation.3" ShapeID="_x0000_i1028" DrawAspect="Content" ObjectID="_1576745268" r:id="rId57"/>
        </w:object>
      </w:r>
      <w:bookmarkEnd w:id="25"/>
    </w:p>
    <w:p w:rsidR="00FD6C22" w:rsidRDefault="00FD6C22">
      <w:pPr>
        <w:ind w:firstLineChars="100" w:firstLine="210"/>
        <w:jc w:val="left"/>
      </w:pPr>
    </w:p>
    <w:p w:rsidR="00FD6C22" w:rsidRDefault="00734D42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D6C22" w:rsidRDefault="00734D42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6" w:name="OLE_LINK1"/>
      <w:r>
        <w:rPr>
          <w:rFonts w:hint="eastAsia"/>
          <w:b/>
          <w:bCs/>
        </w:rPr>
        <w:t>part-node-load</w:t>
      </w:r>
      <w:bookmarkEnd w:id="26"/>
      <w:r>
        <w:rPr>
          <w:rFonts w:hint="eastAsia"/>
          <w:b/>
          <w:bCs/>
        </w:rPr>
        <w:t>，看是不是此原因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D6C22" w:rsidRDefault="00734D4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D6C22" w:rsidRDefault="00734D4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D6C22" w:rsidRDefault="00734D4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D6C22" w:rsidRDefault="00FD6C22">
      <w:pPr>
        <w:pStyle w:val="a8"/>
        <w:ind w:firstLineChars="0"/>
        <w:jc w:val="left"/>
      </w:pPr>
    </w:p>
    <w:p w:rsidR="00FD6C22" w:rsidRDefault="00734D42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铺层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7" w:name="OLE_LINK4"/>
            <w:r>
              <w:rPr>
                <w:b/>
                <w:bCs/>
              </w:rPr>
              <w:t>第一次</w:t>
            </w:r>
            <w:bookmarkEnd w:id="27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8" w:name="OLE_LINK3"/>
            <w:r>
              <w:rPr>
                <w:rFonts w:hint="eastAsia"/>
                <w:b/>
                <w:bCs/>
              </w:rPr>
              <w:t>1.5</w:t>
            </w:r>
            <w:bookmarkEnd w:id="28"/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D6C22"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D6C22" w:rsidRDefault="00734D4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D6C22" w:rsidRDefault="00FD6C22">
      <w:pPr>
        <w:pStyle w:val="a8"/>
        <w:ind w:firstLineChars="0"/>
        <w:jc w:val="left"/>
        <w:rPr>
          <w:b/>
          <w:bCs/>
        </w:rPr>
      </w:pPr>
    </w:p>
    <w:p w:rsidR="00FD6C22" w:rsidRDefault="00FD6C22">
      <w:pPr>
        <w:pStyle w:val="a8"/>
        <w:ind w:firstLineChars="0" w:firstLine="0"/>
      </w:pPr>
    </w:p>
    <w:p w:rsidR="00FD6C22" w:rsidRDefault="00734D42">
      <w:pPr>
        <w:outlineLvl w:val="2"/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p w:rsidR="00FD6C22" w:rsidRDefault="00FD6C22"/>
    <w:p w:rsidR="00FD6C22" w:rsidRDefault="00734D42">
      <w:pPr>
        <w:outlineLvl w:val="1"/>
      </w:pPr>
      <w:r>
        <w:rPr>
          <w:rFonts w:hint="eastAsia"/>
        </w:rPr>
        <w:t>就地强度准则：</w:t>
      </w:r>
    </w:p>
    <w:p w:rsidR="00FD6C22" w:rsidRDefault="00FD6C22"/>
    <w:p w:rsidR="00FD6C22" w:rsidRDefault="00FD6C22"/>
    <w:p w:rsidR="00FD6C22" w:rsidRDefault="00734D42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FD6C22" w:rsidRDefault="00734D42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D6C22">
        <w:tc>
          <w:tcPr>
            <w:tcW w:w="1557" w:type="dxa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D6C22">
        <w:tc>
          <w:tcPr>
            <w:tcW w:w="1557" w:type="dxa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D6C22">
        <w:tc>
          <w:tcPr>
            <w:tcW w:w="1557" w:type="dxa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D6C22" w:rsidRDefault="00734D4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D6C22" w:rsidRDefault="00FD6C22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D6C22">
        <w:tc>
          <w:tcPr>
            <w:tcW w:w="1557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D6C22" w:rsidRDefault="00FD6C22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D6C22">
        <w:trPr>
          <w:trHeight w:val="151"/>
        </w:trPr>
        <w:tc>
          <w:tcPr>
            <w:tcW w:w="1557" w:type="dxa"/>
            <w:vMerge w:val="restart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734D42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D6C22" w:rsidRDefault="00FD6C22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1"/>
        </w:trPr>
        <w:tc>
          <w:tcPr>
            <w:tcW w:w="1557" w:type="dxa"/>
            <w:vMerge/>
          </w:tcPr>
          <w:p w:rsidR="00FD6C22" w:rsidRDefault="00FD6C22">
            <w:pPr>
              <w:jc w:val="center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D6C22" w:rsidRDefault="00FD6C2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D6C22">
        <w:trPr>
          <w:trHeight w:val="156"/>
        </w:trPr>
        <w:tc>
          <w:tcPr>
            <w:tcW w:w="1557" w:type="dxa"/>
            <w:vMerge w:val="restart"/>
          </w:tcPr>
          <w:p w:rsidR="00FD6C22" w:rsidRDefault="00DD365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D6C22">
        <w:trPr>
          <w:trHeight w:val="156"/>
        </w:trPr>
        <w:tc>
          <w:tcPr>
            <w:tcW w:w="1557" w:type="dxa"/>
            <w:vMerge/>
          </w:tcPr>
          <w:p w:rsidR="00FD6C22" w:rsidRDefault="00FD6C22">
            <w:pPr>
              <w:jc w:val="right"/>
            </w:pPr>
          </w:p>
        </w:tc>
        <w:tc>
          <w:tcPr>
            <w:tcW w:w="831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D6C22" w:rsidRDefault="00FD6C22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D6C22" w:rsidRDefault="00734D4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D6C22" w:rsidRDefault="00FD6C22"/>
    <w:p w:rsidR="00FD6C22" w:rsidRDefault="00734D42">
      <w:r>
        <w:rPr>
          <w:rFonts w:hint="eastAsia"/>
        </w:rPr>
        <w:t>通过固定增量步，来看初始损伤时的载荷</w:t>
      </w:r>
    </w:p>
    <w:p w:rsidR="00FD6C22" w:rsidRDefault="00FD6C22"/>
    <w:p w:rsidR="00FD6C22" w:rsidRDefault="00734D42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D6C22" w:rsidRDefault="00FD6C22">
      <w:pPr>
        <w:rPr>
          <w:rFonts w:ascii="宋体" w:eastAsia="宋体" w:hAnsi="宋体" w:cs="宋体"/>
        </w:rPr>
      </w:pPr>
    </w:p>
    <w:p w:rsidR="00FD6C22" w:rsidRDefault="00734D4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D6C22" w:rsidRDefault="00FD6C22"/>
    <w:p w:rsidR="00FD6C22" w:rsidRDefault="00734D42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D6C22" w:rsidRDefault="00FD6C22"/>
    <w:p w:rsidR="00FD6C22" w:rsidRDefault="00FD6C22"/>
    <w:p w:rsidR="00FD6C22" w:rsidRDefault="00734D42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FD6C22" w:rsidRDefault="00FD6C22"/>
    <w:p w:rsidR="00FD6C22" w:rsidRDefault="00FD6C22"/>
    <w:p w:rsidR="00FD6C22" w:rsidRDefault="00734D42">
      <w:pPr>
        <w:outlineLvl w:val="0"/>
      </w:pPr>
      <w:bookmarkStart w:id="29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29"/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734D42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2" o:title=""/>
          </v:shape>
          <o:OLEObject Type="Embed" ProgID="Equation.3" ShapeID="_x0000_s1030" DrawAspect="Content" ObjectID="_1576745269" r:id="rId6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64" o:title=""/>
          </v:shape>
          <o:OLEObject Type="Embed" ProgID="Equation.3" ShapeID="_x0000_s1029" DrawAspect="Content" ObjectID="_1576745270" r:id="rId6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66" o:title=""/>
          </v:shape>
          <o:OLEObject Type="Embed" ProgID="Equation.3" ShapeID="_x0000_s1028" DrawAspect="Content" ObjectID="_1576745271" r:id="rId67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68" o:title=""/>
          </v:shape>
          <o:OLEObject Type="Embed" ProgID="Equation.3" ShapeID="_x0000_s1031" DrawAspect="Content" ObjectID="_1576745272" r:id="rId6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0" o:title=""/>
          </v:shape>
          <o:OLEObject Type="Embed" ProgID="Equation.3" ShapeID="_x0000_s1027" DrawAspect="Content" ObjectID="_1576745273" r:id="rId71"/>
        </w:object>
      </w: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2" o:title=""/>
          </v:shape>
          <o:OLEObject Type="Embed" ProgID="Equation.3" ShapeID="_x0000_s1032" DrawAspect="Content" ObjectID="_1576745274" r:id="rId73"/>
        </w:object>
      </w: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74" o:title=""/>
          </v:shape>
          <o:OLEObject Type="Embed" ProgID="Equation.3" ShapeID="_x0000_s1035" DrawAspect="Content" ObjectID="_1576745275" r:id="rId7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76" o:title=""/>
          </v:shape>
          <o:OLEObject Type="Embed" ProgID="Equation.3" ShapeID="_x0000_s1033" DrawAspect="Content" ObjectID="_1576745276" r:id="rId77"/>
        </w:object>
      </w: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78" o:title=""/>
          </v:shape>
          <o:OLEObject Type="Embed" ProgID="Equation.3" ShapeID="_x0000_s1034" DrawAspect="Content" ObjectID="_1576745277" r:id="rId79"/>
        </w:object>
      </w:r>
    </w:p>
    <w:p w:rsidR="00FD6C22" w:rsidRDefault="00DD365D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2" o:title=""/>
          </v:shape>
          <o:OLEObject Type="Embed" ProgID="Equation.3" ShapeID="_x0000_s1026" DrawAspect="Content" ObjectID="_1576745278" r:id="rId80"/>
        </w:object>
      </w:r>
    </w:p>
    <w:p w:rsidR="00FD6C22" w:rsidRDefault="00FD6C22">
      <w:pPr>
        <w:outlineLvl w:val="0"/>
        <w:rPr>
          <w:b/>
          <w:bCs/>
          <w:sz w:val="24"/>
          <w:szCs w:val="28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DD365D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1" o:title=""/>
          </v:shape>
          <o:OLEObject Type="Embed" ProgID="Equation.3" ShapeID="_x0000_s1042" DrawAspect="Content" ObjectID="_1576745279" r:id="rId8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83" o:title=""/>
          </v:shape>
          <o:OLEObject Type="Embed" ProgID="Equation.3" ShapeID="_x0000_s1043" DrawAspect="Content" ObjectID="_1576745280" r:id="rId8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85" o:title=""/>
          </v:shape>
          <o:OLEObject Type="Embed" ProgID="Equation.3" ShapeID="_x0000_s1041" DrawAspect="Content" ObjectID="_1576745281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87" o:title=""/>
          </v:shape>
          <o:OLEObject Type="Embed" ProgID="Equation.3" ShapeID="_x0000_s1040" DrawAspect="Content" ObjectID="_1576745282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89" o:title=""/>
          </v:shape>
          <o:OLEObject Type="Embed" ProgID="Equation.3" ShapeID="_x0000_s1039" DrawAspect="Content" ObjectID="_1576745283" r:id="rId90"/>
        </w:object>
      </w:r>
      <w:r w:rsidR="00734D42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2" o:title=""/>
          </v:shape>
          <o:OLEObject Type="Embed" ProgID="Equation.3" ShapeID="_x0000_s1038" DrawAspect="Content" ObjectID="_1576745284" r:id="rId9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7" DrawAspect="Content" ObjectID="_1576745285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64" o:title=""/>
          </v:shape>
          <o:OLEObject Type="Embed" ProgID="Equation.3" ShapeID="_x0000_s1036" DrawAspect="Content" ObjectID="_1576745286" r:id="rId96"/>
        </w:object>
      </w:r>
    </w:p>
    <w:p w:rsidR="00FD6C22" w:rsidRDefault="00DD365D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97" o:title=""/>
          </v:shape>
          <o:OLEObject Type="Embed" ProgID="Equation.3" ShapeID="_x0000_s1052" DrawAspect="Content" ObjectID="_1576745287" r:id="rId9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99" o:title=""/>
          </v:shape>
          <o:OLEObject Type="Embed" ProgID="Equation.3" ShapeID="_x0000_s1051" DrawAspect="Content" ObjectID="_1576745288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83" o:title=""/>
          </v:shape>
          <o:OLEObject Type="Embed" ProgID="Equation.3" ShapeID="_x0000_s1050" DrawAspect="Content" ObjectID="_1576745289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1" o:title=""/>
          </v:shape>
          <o:OLEObject Type="Embed" ProgID="Equation.3" ShapeID="_x0000_s1049" DrawAspect="Content" ObjectID="_1576745290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89" o:title=""/>
          </v:shape>
          <o:OLEObject Type="Embed" ProgID="Equation.3" ShapeID="_x0000_s1048" DrawAspect="Content" ObjectID="_1576745291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87" o:title=""/>
          </v:shape>
          <o:OLEObject Type="Embed" ProgID="Equation.3" ShapeID="_x0000_s1047" DrawAspect="Content" ObjectID="_1576745292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2" o:title=""/>
          </v:shape>
          <o:OLEObject Type="Embed" ProgID="Equation.3" ShapeID="_x0000_s1046" DrawAspect="Content" ObjectID="_1576745293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94" o:title=""/>
          </v:shape>
          <o:OLEObject Type="Embed" ProgID="Equation.3" ShapeID="_x0000_s1045" DrawAspect="Content" ObjectID="_1576745294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64" o:title=""/>
          </v:shape>
          <o:OLEObject Type="Embed" ProgID="Equation.3" ShapeID="_x0000_s1044" DrawAspect="Content" ObjectID="_1576745295" r:id="rId107"/>
        </w:object>
      </w:r>
      <w:r w:rsidR="00734D42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FD6C22">
      <w:pPr>
        <w:rPr>
          <w:b/>
          <w:bCs/>
          <w:sz w:val="32"/>
          <w:szCs w:val="36"/>
        </w:rPr>
      </w:pP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D6C22" w:rsidRDefault="00734D4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D6C22" w:rsidRDefault="00FD6C22"/>
    <w:p w:rsidR="00FD6C22" w:rsidRDefault="00FD6C22"/>
    <w:p w:rsidR="00FD6C22" w:rsidRDefault="00FD6C22"/>
    <w:sectPr w:rsidR="00FD6C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oNotDisplayPageBoundarie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3542A"/>
    <w:rsid w:val="000363B1"/>
    <w:rsid w:val="00036C9A"/>
    <w:rsid w:val="000445F4"/>
    <w:rsid w:val="00045617"/>
    <w:rsid w:val="000C4355"/>
    <w:rsid w:val="000C5EE1"/>
    <w:rsid w:val="000D14F5"/>
    <w:rsid w:val="000D7008"/>
    <w:rsid w:val="00105A33"/>
    <w:rsid w:val="00112395"/>
    <w:rsid w:val="00114630"/>
    <w:rsid w:val="00125137"/>
    <w:rsid w:val="00135255"/>
    <w:rsid w:val="00145BA7"/>
    <w:rsid w:val="00151CEF"/>
    <w:rsid w:val="00172A27"/>
    <w:rsid w:val="00177C33"/>
    <w:rsid w:val="0019716E"/>
    <w:rsid w:val="001A3F3B"/>
    <w:rsid w:val="001C52D6"/>
    <w:rsid w:val="001E4683"/>
    <w:rsid w:val="001E6A18"/>
    <w:rsid w:val="001F1A89"/>
    <w:rsid w:val="00251C15"/>
    <w:rsid w:val="0025219F"/>
    <w:rsid w:val="0026717C"/>
    <w:rsid w:val="002917C4"/>
    <w:rsid w:val="00292F59"/>
    <w:rsid w:val="002A1253"/>
    <w:rsid w:val="002A7AFA"/>
    <w:rsid w:val="002B5AF6"/>
    <w:rsid w:val="002D224B"/>
    <w:rsid w:val="002F6E45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F0AC0"/>
    <w:rsid w:val="004F7EAC"/>
    <w:rsid w:val="00524701"/>
    <w:rsid w:val="00524A15"/>
    <w:rsid w:val="0053523A"/>
    <w:rsid w:val="00540CD3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47305"/>
    <w:rsid w:val="00654680"/>
    <w:rsid w:val="00675380"/>
    <w:rsid w:val="00693AD5"/>
    <w:rsid w:val="00695D92"/>
    <w:rsid w:val="006A7B63"/>
    <w:rsid w:val="006B4191"/>
    <w:rsid w:val="00710B27"/>
    <w:rsid w:val="00711824"/>
    <w:rsid w:val="0071183E"/>
    <w:rsid w:val="00724BF3"/>
    <w:rsid w:val="00734D42"/>
    <w:rsid w:val="00736335"/>
    <w:rsid w:val="00743394"/>
    <w:rsid w:val="00744EF7"/>
    <w:rsid w:val="007545F0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E4E42"/>
    <w:rsid w:val="00A03BB1"/>
    <w:rsid w:val="00A04C31"/>
    <w:rsid w:val="00A219D5"/>
    <w:rsid w:val="00A233BF"/>
    <w:rsid w:val="00A26F56"/>
    <w:rsid w:val="00A3164C"/>
    <w:rsid w:val="00A424D0"/>
    <w:rsid w:val="00A519C1"/>
    <w:rsid w:val="00A573D2"/>
    <w:rsid w:val="00A66D91"/>
    <w:rsid w:val="00AA357A"/>
    <w:rsid w:val="00AA4E54"/>
    <w:rsid w:val="00AC2450"/>
    <w:rsid w:val="00AE3D66"/>
    <w:rsid w:val="00AE5E41"/>
    <w:rsid w:val="00AF4281"/>
    <w:rsid w:val="00AF757D"/>
    <w:rsid w:val="00B01641"/>
    <w:rsid w:val="00B141F7"/>
    <w:rsid w:val="00B156ED"/>
    <w:rsid w:val="00B23BC2"/>
    <w:rsid w:val="00B550BF"/>
    <w:rsid w:val="00B61534"/>
    <w:rsid w:val="00B65E28"/>
    <w:rsid w:val="00B7414A"/>
    <w:rsid w:val="00B8565E"/>
    <w:rsid w:val="00B90E95"/>
    <w:rsid w:val="00B91484"/>
    <w:rsid w:val="00BA45F4"/>
    <w:rsid w:val="00BB123D"/>
    <w:rsid w:val="00BE3FD1"/>
    <w:rsid w:val="00BE5963"/>
    <w:rsid w:val="00C17409"/>
    <w:rsid w:val="00C17808"/>
    <w:rsid w:val="00C21F8D"/>
    <w:rsid w:val="00C45C52"/>
    <w:rsid w:val="00C5280B"/>
    <w:rsid w:val="00C677A4"/>
    <w:rsid w:val="00C969E6"/>
    <w:rsid w:val="00CA0C8D"/>
    <w:rsid w:val="00CB0F08"/>
    <w:rsid w:val="00CB31B3"/>
    <w:rsid w:val="00CB477C"/>
    <w:rsid w:val="00CD4E12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E07090"/>
    <w:rsid w:val="00E13A2D"/>
    <w:rsid w:val="00E14070"/>
    <w:rsid w:val="00E21A17"/>
    <w:rsid w:val="00E7448C"/>
    <w:rsid w:val="00E97C31"/>
    <w:rsid w:val="00EC094F"/>
    <w:rsid w:val="00EC1DE2"/>
    <w:rsid w:val="00EC26DB"/>
    <w:rsid w:val="00EC2CDE"/>
    <w:rsid w:val="00EC7B1E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24333B0"/>
    <w:rsid w:val="026F0ADA"/>
    <w:rsid w:val="02C811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F919FB"/>
    <w:rsid w:val="352D7F2E"/>
    <w:rsid w:val="35827398"/>
    <w:rsid w:val="35867F0F"/>
    <w:rsid w:val="358B6B96"/>
    <w:rsid w:val="3609390F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D0077F"/>
    <w:rsid w:val="47D43DAD"/>
    <w:rsid w:val="47E977B2"/>
    <w:rsid w:val="48026C35"/>
    <w:rsid w:val="485330D2"/>
    <w:rsid w:val="48CD458E"/>
    <w:rsid w:val="48E515CA"/>
    <w:rsid w:val="49202F79"/>
    <w:rsid w:val="49207158"/>
    <w:rsid w:val="492C6480"/>
    <w:rsid w:val="49D401D9"/>
    <w:rsid w:val="4A41201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233D68"/>
    <w:rsid w:val="664F4760"/>
    <w:rsid w:val="669603C2"/>
    <w:rsid w:val="67223D83"/>
    <w:rsid w:val="67247DED"/>
    <w:rsid w:val="6733172D"/>
    <w:rsid w:val="673365A9"/>
    <w:rsid w:val="68377397"/>
    <w:rsid w:val="689A6857"/>
    <w:rsid w:val="69183DA2"/>
    <w:rsid w:val="694A2342"/>
    <w:rsid w:val="69C3499E"/>
    <w:rsid w:val="69E223AC"/>
    <w:rsid w:val="6A5A197E"/>
    <w:rsid w:val="6A622448"/>
    <w:rsid w:val="6A634CC0"/>
    <w:rsid w:val="6AD50CE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5F02A7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0432E995-C546-4D07-ACAD-23B35AD35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428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oleObject" Target="embeddings/oleObject5.bin"/><Relationship Id="rId68" Type="http://schemas.openxmlformats.org/officeDocument/2006/relationships/image" Target="media/image55.wmf"/><Relationship Id="rId84" Type="http://schemas.openxmlformats.org/officeDocument/2006/relationships/oleObject" Target="embeddings/oleObject16.bin"/><Relationship Id="rId89" Type="http://schemas.openxmlformats.org/officeDocument/2006/relationships/image" Target="media/image65.wmf"/><Relationship Id="rId16" Type="http://schemas.openxmlformats.org/officeDocument/2006/relationships/image" Target="media/image10.png"/><Relationship Id="rId107" Type="http://schemas.openxmlformats.org/officeDocument/2006/relationships/oleObject" Target="embeddings/oleObject31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58.wmf"/><Relationship Id="rId79" Type="http://schemas.openxmlformats.org/officeDocument/2006/relationships/oleObject" Target="embeddings/oleObject13.bin"/><Relationship Id="rId102" Type="http://schemas.openxmlformats.org/officeDocument/2006/relationships/oleObject" Target="embeddings/oleObject26.bin"/><Relationship Id="rId5" Type="http://schemas.openxmlformats.org/officeDocument/2006/relationships/settings" Target="settings.xml"/><Relationship Id="rId90" Type="http://schemas.openxmlformats.org/officeDocument/2006/relationships/oleObject" Target="embeddings/oleObject19.bin"/><Relationship Id="rId95" Type="http://schemas.openxmlformats.org/officeDocument/2006/relationships/oleObject" Target="embeddings/oleObject21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wmf"/><Relationship Id="rId69" Type="http://schemas.openxmlformats.org/officeDocument/2006/relationships/oleObject" Target="embeddings/oleObject8.bin"/><Relationship Id="rId80" Type="http://schemas.openxmlformats.org/officeDocument/2006/relationships/oleObject" Target="embeddings/oleObject14.bin"/><Relationship Id="rId85" Type="http://schemas.openxmlformats.org/officeDocument/2006/relationships/image" Target="media/image63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oleObject" Target="embeddings/oleObject27.bin"/><Relationship Id="rId108" Type="http://schemas.openxmlformats.org/officeDocument/2006/relationships/image" Target="media/image71.png"/><Relationship Id="rId54" Type="http://schemas.openxmlformats.org/officeDocument/2006/relationships/image" Target="media/image45.png"/><Relationship Id="rId70" Type="http://schemas.openxmlformats.org/officeDocument/2006/relationships/image" Target="media/image56.wmf"/><Relationship Id="rId75" Type="http://schemas.openxmlformats.org/officeDocument/2006/relationships/oleObject" Target="embeddings/oleObject11.bin"/><Relationship Id="rId91" Type="http://schemas.openxmlformats.org/officeDocument/2006/relationships/image" Target="media/image66.png"/><Relationship Id="rId96" Type="http://schemas.openxmlformats.org/officeDocument/2006/relationships/oleObject" Target="embeddings/oleObject22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4.bin"/><Relationship Id="rId106" Type="http://schemas.openxmlformats.org/officeDocument/2006/relationships/oleObject" Target="embeddings/oleObject30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oleObject" Target="embeddings/oleObject6.bin"/><Relationship Id="rId73" Type="http://schemas.openxmlformats.org/officeDocument/2006/relationships/oleObject" Target="embeddings/oleObject10.bin"/><Relationship Id="rId78" Type="http://schemas.openxmlformats.org/officeDocument/2006/relationships/image" Target="media/image60.wmf"/><Relationship Id="rId81" Type="http://schemas.openxmlformats.org/officeDocument/2006/relationships/image" Target="media/image61.wmf"/><Relationship Id="rId86" Type="http://schemas.openxmlformats.org/officeDocument/2006/relationships/oleObject" Target="embeddings/oleObject17.bin"/><Relationship Id="rId94" Type="http://schemas.openxmlformats.org/officeDocument/2006/relationships/image" Target="media/image68.wmf"/><Relationship Id="rId99" Type="http://schemas.openxmlformats.org/officeDocument/2006/relationships/image" Target="media/image70.wmf"/><Relationship Id="rId101" Type="http://schemas.openxmlformats.org/officeDocument/2006/relationships/oleObject" Target="embeddings/oleObject25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wmf"/><Relationship Id="rId97" Type="http://schemas.openxmlformats.org/officeDocument/2006/relationships/image" Target="media/image69.wmf"/><Relationship Id="rId104" Type="http://schemas.openxmlformats.org/officeDocument/2006/relationships/oleObject" Target="embeddings/oleObject28.bin"/><Relationship Id="rId7" Type="http://schemas.openxmlformats.org/officeDocument/2006/relationships/image" Target="media/image1.png"/><Relationship Id="rId71" Type="http://schemas.openxmlformats.org/officeDocument/2006/relationships/oleObject" Target="embeddings/oleObject9.bin"/><Relationship Id="rId92" Type="http://schemas.openxmlformats.org/officeDocument/2006/relationships/image" Target="media/image67.wmf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wmf"/><Relationship Id="rId87" Type="http://schemas.openxmlformats.org/officeDocument/2006/relationships/image" Target="media/image64.wmf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oleObject" Target="embeddings/oleObject15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wmf"/><Relationship Id="rId77" Type="http://schemas.openxmlformats.org/officeDocument/2006/relationships/oleObject" Target="embeddings/oleObject12.bin"/><Relationship Id="rId100" Type="http://schemas.openxmlformats.org/officeDocument/2006/relationships/oleObject" Target="embeddings/oleObject24.bin"/><Relationship Id="rId105" Type="http://schemas.openxmlformats.org/officeDocument/2006/relationships/oleObject" Target="embeddings/oleObject29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7.wmf"/><Relationship Id="rId93" Type="http://schemas.openxmlformats.org/officeDocument/2006/relationships/oleObject" Target="embeddings/oleObject20.bin"/><Relationship Id="rId98" Type="http://schemas.openxmlformats.org/officeDocument/2006/relationships/oleObject" Target="embeddings/oleObject23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oleObject" Target="embeddings/oleObject7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2.wmf"/><Relationship Id="rId83" Type="http://schemas.openxmlformats.org/officeDocument/2006/relationships/image" Target="media/image62.wmf"/><Relationship Id="rId88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E0DE89C-ECA7-4B48-BEDB-84E733651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23</Pages>
  <Words>1035</Words>
  <Characters>5902</Characters>
  <Application>Microsoft Office Word</Application>
  <DocSecurity>0</DocSecurity>
  <Lines>49</Lines>
  <Paragraphs>13</Paragraphs>
  <ScaleCrop>false</ScaleCrop>
  <Company/>
  <LinksUpToDate>false</LinksUpToDate>
  <CharactersWithSpaces>6924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227</cp:revision>
  <dcterms:created xsi:type="dcterms:W3CDTF">2017-10-09T07:25:00Z</dcterms:created>
  <dcterms:modified xsi:type="dcterms:W3CDTF">2018-01-06T03:57:00Z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